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ED" w:rsidRDefault="004C54EC">
      <w:pPr>
        <w:pStyle w:val="Kopfzeile"/>
        <w:tabs>
          <w:tab w:val="clear" w:pos="4536"/>
          <w:tab w:val="clear" w:pos="9072"/>
          <w:tab w:val="left" w:pos="7371"/>
        </w:tabs>
        <w:sectPr w:rsidR="00097EED">
          <w:headerReference w:type="even" r:id="rId8"/>
          <w:headerReference w:type="default" r:id="rId9"/>
          <w:footerReference w:type="first" r:id="rId10"/>
          <w:type w:val="continuous"/>
          <w:pgSz w:w="11906" w:h="16838"/>
          <w:pgMar w:top="1418" w:right="1418" w:bottom="1134" w:left="1418" w:header="720" w:footer="1351" w:gutter="0"/>
          <w:cols w:space="720"/>
          <w:titlePg/>
        </w:sectPr>
      </w:pPr>
      <w:r>
        <w:rPr>
          <w:noProof/>
        </w:rPr>
        <w:drawing>
          <wp:anchor distT="0" distB="0" distL="114300" distR="114300" simplePos="0" relativeHeight="251662336" behindDoc="1" locked="0" layoutInCell="1" allowOverlap="1">
            <wp:simplePos x="0" y="0"/>
            <wp:positionH relativeFrom="column">
              <wp:posOffset>4650105</wp:posOffset>
            </wp:positionH>
            <wp:positionV relativeFrom="paragraph">
              <wp:posOffset>-202076</wp:posOffset>
            </wp:positionV>
            <wp:extent cx="1511935" cy="971550"/>
            <wp:effectExtent l="0" t="0" r="0" b="0"/>
            <wp:wrapNone/>
            <wp:docPr id="7" name="Grafik 7" descr="K:\Ablage\014-Org_Verf_LSA\01430-1_Umressortierung\2016-05-26_logo_st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lage\014-Org_Verf_LSA\01430-1_Umressortierung\2016-05-26_logo_stk.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9715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5130165</wp:posOffset>
            </wp:positionH>
            <wp:positionV relativeFrom="paragraph">
              <wp:posOffset>2337435</wp:posOffset>
            </wp:positionV>
            <wp:extent cx="409575" cy="5486400"/>
            <wp:effectExtent l="0" t="0" r="9525" b="0"/>
            <wp:wrapSquare wrapText="bothSides"/>
            <wp:docPr id="10" name="Bild 10"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semitteil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5486400"/>
                    </a:xfrm>
                    <a:prstGeom prst="rect">
                      <a:avLst/>
                    </a:prstGeom>
                    <a:noFill/>
                  </pic:spPr>
                </pic:pic>
              </a:graphicData>
            </a:graphic>
          </wp:anchor>
        </w:drawing>
      </w:r>
      <w:r w:rsidR="00B15E9F">
        <w:rPr>
          <w:noProof/>
        </w:rPr>
        <mc:AlternateContent>
          <mc:Choice Requires="wps">
            <w:drawing>
              <wp:anchor distT="4294967295" distB="4294967295" distL="114300" distR="114300" simplePos="0" relativeHeight="251658240" behindDoc="0" locked="1" layoutInCell="1" allowOverlap="1">
                <wp:simplePos x="0" y="0"/>
                <wp:positionH relativeFrom="page">
                  <wp:posOffset>5623560</wp:posOffset>
                </wp:positionH>
                <wp:positionV relativeFrom="page">
                  <wp:posOffset>2847974</wp:posOffset>
                </wp:positionV>
                <wp:extent cx="14478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41A63" id="Line 6"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8pt,224.25pt" to="556.8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g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">
                <w10:wrap anchorx="page" anchory="page"/>
                <w10:anchorlock/>
              </v:line>
            </w:pict>
          </mc:Fallback>
        </mc:AlternateContent>
      </w:r>
      <w:r w:rsidR="00B15E9F">
        <w:rPr>
          <w:noProof/>
        </w:rPr>
        <mc:AlternateContent>
          <mc:Choice Requires="wps">
            <w:drawing>
              <wp:anchor distT="0" distB="0" distL="114300" distR="114300" simplePos="0" relativeHeight="251657216" behindDoc="0" locked="1" layoutInCell="1" allowOverlap="1">
                <wp:simplePos x="0" y="0"/>
                <wp:positionH relativeFrom="page">
                  <wp:posOffset>6070600</wp:posOffset>
                </wp:positionH>
                <wp:positionV relativeFrom="page">
                  <wp:posOffset>9031605</wp:posOffset>
                </wp:positionV>
                <wp:extent cx="964565" cy="45085"/>
                <wp:effectExtent l="0" t="0" r="698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6456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097EED">
                            <w:pPr>
                              <w:tabs>
                                <w:tab w:val="right" w:pos="1560"/>
                              </w:tabs>
                              <w:rPr>
                                <w:rFonts w:ascii="Arial" w:hAnsi="Arial" w:cs="Arial"/>
                                <w:sz w:val="15"/>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78pt;margin-top:711.15pt;width:75.9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" stroked="f">
                <v:textbox>
                  <w:txbxContent>
                    <w:p w:rsidR="00097EED" w:rsidRDefault="00097EED">
                      <w:pPr>
                        <w:tabs>
                          <w:tab w:val="right" w:pos="1560"/>
                        </w:tabs>
                        <w:rPr>
                          <w:rFonts w:ascii="Arial" w:hAnsi="Arial" w:cs="Arial"/>
                          <w:sz w:val="15"/>
                          <w:lang w:val="fr-FR"/>
                        </w:rPr>
                      </w:pPr>
                    </w:p>
                  </w:txbxContent>
                </v:textbox>
                <w10:wrap anchorx="page" anchory="page"/>
                <w10:anchorlock/>
              </v:shape>
            </w:pict>
          </mc:Fallback>
        </mc:AlternateContent>
      </w:r>
      <w:r w:rsidR="00B15E9F">
        <w:rPr>
          <w:noProof/>
        </w:rPr>
        <mc:AlternateContent>
          <mc:Choice Requires="wps">
            <w:drawing>
              <wp:anchor distT="4294967295" distB="4294967295" distL="114300" distR="114300" simplePos="0" relativeHeight="251656192" behindDoc="0" locked="1" layoutInCell="1" allowOverlap="1">
                <wp:simplePos x="0" y="0"/>
                <wp:positionH relativeFrom="page">
                  <wp:posOffset>5614035</wp:posOffset>
                </wp:positionH>
                <wp:positionV relativeFrom="page">
                  <wp:posOffset>2353309</wp:posOffset>
                </wp:positionV>
                <wp:extent cx="1447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2141" id="Line 4"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42.05pt,185.3pt" to="556.05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2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">
                <w10:wrap anchorx="page" anchory="page"/>
                <w10:anchorlock/>
              </v:line>
            </w:pict>
          </mc:Fallback>
        </mc:AlternateContent>
      </w:r>
      <w:r w:rsidR="00B15E9F">
        <w:rPr>
          <w:noProof/>
        </w:rPr>
        <mc:AlternateContent>
          <mc:Choice Requires="wps">
            <w:drawing>
              <wp:anchor distT="0" distB="0" distL="114300" distR="114300" simplePos="0" relativeHeight="251655168" behindDoc="0" locked="1" layoutInCell="1" allowOverlap="1">
                <wp:simplePos x="0" y="0"/>
                <wp:positionH relativeFrom="page">
                  <wp:posOffset>5528310</wp:posOffset>
                </wp:positionH>
                <wp:positionV relativeFrom="page">
                  <wp:posOffset>1715135</wp:posOffset>
                </wp:positionV>
                <wp:extent cx="1362075" cy="1295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35.3pt;margin-top:135.05pt;width:107.25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" stroked="f">
                <v:textbox>
                  <w:txbxContent>
                    <w:p w:rsidR="00097EED" w:rsidRDefault="004C54EC">
                      <w:pPr>
                        <w:rPr>
                          <w:rFonts w:ascii="Arial" w:hAnsi="Arial" w:cs="Arial"/>
                          <w:sz w:val="16"/>
                        </w:rPr>
                      </w:pPr>
                      <w:r>
                        <w:rPr>
                          <w:rFonts w:ascii="Arial" w:hAnsi="Arial" w:cs="Arial"/>
                          <w:sz w:val="16"/>
                        </w:rPr>
                        <w:br/>
                        <w:t>Presse-</w:t>
                      </w:r>
                      <w:r>
                        <w:rPr>
                          <w:rFonts w:ascii="Arial" w:hAnsi="Arial" w:cs="Arial"/>
                          <w:sz w:val="16"/>
                        </w:rPr>
                        <w:br/>
                        <w:t>und Informationsamt</w:t>
                      </w:r>
                      <w:r>
                        <w:rPr>
                          <w:rFonts w:ascii="Arial" w:hAnsi="Arial" w:cs="Arial"/>
                          <w:sz w:val="16"/>
                        </w:rPr>
                        <w:br/>
                        <w:t>der Landesregierung</w:t>
                      </w:r>
                      <w:r>
                        <w:rPr>
                          <w:rFonts w:ascii="Arial" w:hAnsi="Arial" w:cs="Arial"/>
                          <w:sz w:val="16"/>
                        </w:rPr>
                        <w:br/>
                      </w:r>
                    </w:p>
                    <w:p w:rsidR="00097EED" w:rsidRDefault="004C54EC">
                      <w:pPr>
                        <w:rPr>
                          <w:rFonts w:ascii="Arial" w:hAnsi="Arial" w:cs="Arial"/>
                          <w:sz w:val="18"/>
                        </w:rPr>
                      </w:pPr>
                      <w:r>
                        <w:rPr>
                          <w:rFonts w:ascii="Arial" w:hAnsi="Arial" w:cs="Arial"/>
                          <w:sz w:val="16"/>
                        </w:rPr>
                        <w:br/>
                        <w:t>Der</w:t>
                      </w:r>
                      <w:r>
                        <w:rPr>
                          <w:rFonts w:ascii="Arial" w:hAnsi="Arial" w:cs="Arial"/>
                          <w:sz w:val="16"/>
                        </w:rPr>
                        <w:br/>
                        <w:t>Regierungssprecher</w:t>
                      </w:r>
                    </w:p>
                  </w:txbxContent>
                </v:textbox>
                <w10:wrap anchorx="page" anchory="page"/>
                <w10:anchorlock/>
              </v:shape>
            </w:pict>
          </mc:Fallback>
        </mc:AlternateContent>
      </w:r>
      <w:r>
        <w:t xml:space="preserve">                                                                                                                              </w:t>
      </w: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097EED">
      <w:pPr>
        <w:tabs>
          <w:tab w:val="left" w:pos="1680"/>
        </w:tabs>
        <w:spacing w:line="276" w:lineRule="auto"/>
        <w:rPr>
          <w:rFonts w:ascii="Arial" w:hAnsi="Arial" w:cs="Arial"/>
          <w:sz w:val="22"/>
        </w:rPr>
      </w:pPr>
    </w:p>
    <w:p w:rsidR="00097EED" w:rsidRDefault="004C54EC">
      <w:pPr>
        <w:tabs>
          <w:tab w:val="left" w:pos="1680"/>
        </w:tabs>
        <w:spacing w:line="276" w:lineRule="auto"/>
        <w:rPr>
          <w:rFonts w:ascii="Arial" w:hAnsi="Arial" w:cs="Arial"/>
          <w:sz w:val="22"/>
        </w:rPr>
      </w:pPr>
      <w:r>
        <w:rPr>
          <w:rFonts w:ascii="Arial" w:hAnsi="Arial" w:cs="Arial"/>
          <w:sz w:val="22"/>
        </w:rPr>
        <w:t xml:space="preserve">Nr. </w:t>
      </w:r>
      <w:r w:rsidR="00230C76">
        <w:rPr>
          <w:rFonts w:ascii="Arial" w:hAnsi="Arial" w:cs="Arial"/>
          <w:sz w:val="22"/>
        </w:rPr>
        <w:t>0</w:t>
      </w:r>
      <w:r w:rsidR="00590976">
        <w:rPr>
          <w:rFonts w:ascii="Arial" w:hAnsi="Arial" w:cs="Arial"/>
          <w:sz w:val="22"/>
        </w:rPr>
        <w:t>79/2020</w:t>
      </w:r>
    </w:p>
    <w:p w:rsidR="00097EED" w:rsidRDefault="004C54EC">
      <w:pPr>
        <w:tabs>
          <w:tab w:val="left" w:pos="1560"/>
          <w:tab w:val="left" w:pos="7655"/>
        </w:tabs>
        <w:spacing w:line="276" w:lineRule="auto"/>
        <w:rPr>
          <w:rFonts w:ascii="Arial" w:hAnsi="Arial" w:cs="Arial"/>
          <w:sz w:val="22"/>
        </w:rPr>
      </w:pPr>
      <w:r>
        <w:rPr>
          <w:rFonts w:ascii="Arial" w:hAnsi="Arial" w:cs="Arial"/>
          <w:sz w:val="22"/>
        </w:rPr>
        <w:t>Magdeburg,</w:t>
      </w:r>
      <w:r w:rsidR="00ED7939">
        <w:rPr>
          <w:rFonts w:ascii="Arial" w:hAnsi="Arial" w:cs="Arial"/>
          <w:sz w:val="22"/>
        </w:rPr>
        <w:t xml:space="preserve"> </w:t>
      </w:r>
      <w:r w:rsidR="006D5DD0">
        <w:rPr>
          <w:rFonts w:ascii="Arial" w:hAnsi="Arial" w:cs="Arial"/>
          <w:sz w:val="22"/>
        </w:rPr>
        <w:t>19. Februar 2020</w:t>
      </w:r>
    </w:p>
    <w:p w:rsidR="00097EED" w:rsidRDefault="00097EED" w:rsidP="00BD3FED">
      <w:pPr>
        <w:tabs>
          <w:tab w:val="left" w:pos="1560"/>
          <w:tab w:val="left" w:pos="7655"/>
        </w:tabs>
        <w:spacing w:line="276" w:lineRule="auto"/>
        <w:rPr>
          <w:rFonts w:ascii="Arial" w:hAnsi="Arial" w:cs="Arial"/>
          <w:sz w:val="22"/>
        </w:rPr>
      </w:pPr>
    </w:p>
    <w:p w:rsidR="009A6588" w:rsidRDefault="009A6588" w:rsidP="00BD3FED">
      <w:pPr>
        <w:tabs>
          <w:tab w:val="left" w:pos="1560"/>
          <w:tab w:val="left" w:pos="7655"/>
        </w:tabs>
        <w:spacing w:line="276" w:lineRule="auto"/>
        <w:rPr>
          <w:rFonts w:ascii="Arial" w:hAnsi="Arial" w:cs="Arial"/>
          <w:sz w:val="22"/>
        </w:rPr>
      </w:pPr>
    </w:p>
    <w:p w:rsidR="009A6588" w:rsidRPr="009A6588" w:rsidRDefault="009A6588" w:rsidP="00BD3FED">
      <w:pPr>
        <w:spacing w:line="276" w:lineRule="auto"/>
        <w:rPr>
          <w:rFonts w:ascii="Arial" w:hAnsi="Arial" w:cs="Arial"/>
          <w:sz w:val="22"/>
        </w:rPr>
      </w:pPr>
    </w:p>
    <w:p w:rsidR="003632D8" w:rsidRPr="00BE4AF9" w:rsidRDefault="003632D8" w:rsidP="003632D8">
      <w:pPr>
        <w:autoSpaceDE w:val="0"/>
        <w:autoSpaceDN w:val="0"/>
        <w:adjustRightInd w:val="0"/>
        <w:jc w:val="both"/>
        <w:rPr>
          <w:rFonts w:ascii="Arial" w:hAnsi="Arial" w:cs="Arial"/>
          <w:b/>
          <w:bCs/>
          <w:sz w:val="28"/>
          <w:szCs w:val="22"/>
        </w:rPr>
      </w:pPr>
      <w:r w:rsidRPr="00BE4AF9">
        <w:rPr>
          <w:rFonts w:ascii="Arial" w:hAnsi="Arial" w:cs="Arial"/>
          <w:b/>
          <w:bCs/>
          <w:sz w:val="28"/>
          <w:szCs w:val="22"/>
        </w:rPr>
        <w:t xml:space="preserve">Sachsen-Anhalt schreibt </w:t>
      </w:r>
      <w:r>
        <w:rPr>
          <w:rFonts w:ascii="Arial" w:hAnsi="Arial" w:cs="Arial"/>
          <w:b/>
          <w:bCs/>
          <w:sz w:val="28"/>
          <w:szCs w:val="22"/>
        </w:rPr>
        <w:t xml:space="preserve">Landesmusikpreis </w:t>
      </w:r>
      <w:r w:rsidR="00ED7939">
        <w:rPr>
          <w:rFonts w:ascii="Arial" w:hAnsi="Arial" w:cs="Arial"/>
          <w:b/>
          <w:bCs/>
          <w:sz w:val="28"/>
          <w:szCs w:val="22"/>
        </w:rPr>
        <w:t xml:space="preserve">2020 </w:t>
      </w:r>
      <w:r>
        <w:rPr>
          <w:rFonts w:ascii="Arial" w:hAnsi="Arial" w:cs="Arial"/>
          <w:b/>
          <w:bCs/>
          <w:sz w:val="28"/>
          <w:szCs w:val="22"/>
        </w:rPr>
        <w:t>aus</w:t>
      </w:r>
    </w:p>
    <w:p w:rsidR="003632D8" w:rsidRPr="00BE4AF9" w:rsidRDefault="003632D8" w:rsidP="003632D8">
      <w:pPr>
        <w:autoSpaceDE w:val="0"/>
        <w:autoSpaceDN w:val="0"/>
        <w:adjustRightInd w:val="0"/>
        <w:jc w:val="both"/>
        <w:rPr>
          <w:rFonts w:ascii="Arial" w:hAnsi="Arial" w:cs="Arial"/>
          <w:sz w:val="22"/>
          <w:szCs w:val="22"/>
        </w:rPr>
      </w:pPr>
    </w:p>
    <w:p w:rsidR="003632D8" w:rsidRDefault="00ED7939" w:rsidP="003632D8">
      <w:pPr>
        <w:autoSpaceDE w:val="0"/>
        <w:autoSpaceDN w:val="0"/>
        <w:adjustRightInd w:val="0"/>
        <w:spacing w:after="240" w:line="276" w:lineRule="auto"/>
        <w:rPr>
          <w:rFonts w:ascii="Arial" w:hAnsi="Arial" w:cs="Arial"/>
          <w:sz w:val="22"/>
          <w:szCs w:val="22"/>
        </w:rPr>
      </w:pPr>
      <w:r>
        <w:rPr>
          <w:rFonts w:ascii="Arial" w:hAnsi="Arial" w:cs="Arial"/>
          <w:sz w:val="22"/>
          <w:szCs w:val="22"/>
        </w:rPr>
        <w:t>Das Land Sachsen-Anhalt</w:t>
      </w:r>
      <w:r w:rsidR="003632D8" w:rsidRPr="00BE4AF9">
        <w:rPr>
          <w:rFonts w:ascii="Arial" w:hAnsi="Arial" w:cs="Arial"/>
          <w:sz w:val="22"/>
          <w:szCs w:val="22"/>
        </w:rPr>
        <w:t xml:space="preserve"> schreibt </w:t>
      </w:r>
      <w:r>
        <w:rPr>
          <w:rFonts w:ascii="Arial" w:hAnsi="Arial" w:cs="Arial"/>
          <w:sz w:val="22"/>
          <w:szCs w:val="22"/>
        </w:rPr>
        <w:t xml:space="preserve">zum vierten Mal </w:t>
      </w:r>
      <w:r w:rsidR="003632D8">
        <w:rPr>
          <w:rFonts w:ascii="Arial" w:hAnsi="Arial" w:cs="Arial"/>
          <w:sz w:val="22"/>
          <w:szCs w:val="22"/>
        </w:rPr>
        <w:t>den</w:t>
      </w:r>
      <w:r w:rsidR="003632D8" w:rsidRPr="00BE4AF9">
        <w:rPr>
          <w:rFonts w:ascii="Arial" w:hAnsi="Arial" w:cs="Arial"/>
          <w:sz w:val="22"/>
          <w:szCs w:val="22"/>
        </w:rPr>
        <w:t xml:space="preserve"> Musikpreis des Landes aus. </w:t>
      </w:r>
      <w:r>
        <w:rPr>
          <w:rFonts w:ascii="Arial" w:hAnsi="Arial" w:cs="Arial"/>
          <w:sz w:val="22"/>
          <w:szCs w:val="22"/>
        </w:rPr>
        <w:t xml:space="preserve">Ab sofort können Bewerbungen bei der Staatskanzlei und Ministerium für Kultur eingereicht werden. </w:t>
      </w:r>
      <w:r w:rsidR="003632D8" w:rsidRPr="00BE4AF9">
        <w:rPr>
          <w:rFonts w:ascii="Arial" w:hAnsi="Arial" w:cs="Arial"/>
          <w:sz w:val="22"/>
          <w:szCs w:val="22"/>
        </w:rPr>
        <w:t>Der mit 10.000 Euro dotiert</w:t>
      </w:r>
      <w:r>
        <w:rPr>
          <w:rFonts w:ascii="Arial" w:hAnsi="Arial" w:cs="Arial"/>
          <w:sz w:val="22"/>
          <w:szCs w:val="22"/>
        </w:rPr>
        <w:t>e Preis</w:t>
      </w:r>
      <w:r w:rsidR="003632D8" w:rsidRPr="00BE4AF9">
        <w:rPr>
          <w:rFonts w:ascii="Arial" w:hAnsi="Arial" w:cs="Arial"/>
          <w:sz w:val="22"/>
          <w:szCs w:val="22"/>
        </w:rPr>
        <w:t xml:space="preserve"> richtet sich an Künstlerinnen und Künstler aus den Bereichen Musikschaffen und Interpretation, die ein anerkanntes Lebenswerk nachweisen können oder durch ihre bisherige Arbeit eine Weiterentwicklung zu hohen künstlerischen Leistungen erwarten lassen und so einen wichtigen Beitrag zur Entwicklung der Musik in Sachsen-Anhalt leisten. </w:t>
      </w:r>
    </w:p>
    <w:p w:rsidR="003632D8" w:rsidRPr="00BE4AF9" w:rsidRDefault="003632D8" w:rsidP="003632D8">
      <w:pPr>
        <w:autoSpaceDE w:val="0"/>
        <w:autoSpaceDN w:val="0"/>
        <w:adjustRightInd w:val="0"/>
        <w:spacing w:after="240" w:line="276" w:lineRule="auto"/>
        <w:rPr>
          <w:rFonts w:ascii="Arial" w:hAnsi="Arial" w:cs="Arial"/>
          <w:sz w:val="22"/>
          <w:szCs w:val="22"/>
        </w:rPr>
      </w:pPr>
      <w:r w:rsidRPr="00BE4AF9">
        <w:rPr>
          <w:rFonts w:ascii="Arial" w:hAnsi="Arial" w:cs="Arial"/>
          <w:sz w:val="22"/>
          <w:szCs w:val="22"/>
        </w:rPr>
        <w:t>Vorschläge für mögliche Preisträger können von Musikvereinen und Musikinstitutionen des Landes Sachsen-Anhalt, aber auch von Bürgerinnen und Bürgern eingereicht werden. Vorgeschlagen werden können einzelne Künstler oder auch Musikensembles, die in besonderer Weise mit dem Land Sachsen-Anhalt verbunden sind.</w:t>
      </w:r>
    </w:p>
    <w:p w:rsidR="00097EED" w:rsidRDefault="003632D8" w:rsidP="003632D8">
      <w:pPr>
        <w:tabs>
          <w:tab w:val="left" w:pos="4553"/>
        </w:tabs>
        <w:spacing w:after="240" w:line="276" w:lineRule="auto"/>
        <w:rPr>
          <w:rFonts w:ascii="Arial" w:hAnsi="Arial" w:cs="Arial"/>
          <w:sz w:val="22"/>
          <w:szCs w:val="22"/>
        </w:rPr>
      </w:pPr>
      <w:r>
        <w:rPr>
          <w:rFonts w:ascii="Arial" w:hAnsi="Arial" w:cs="Arial"/>
          <w:sz w:val="22"/>
          <w:szCs w:val="22"/>
        </w:rPr>
        <w:t>B</w:t>
      </w:r>
      <w:r w:rsidRPr="00BE4AF9">
        <w:rPr>
          <w:rFonts w:ascii="Arial" w:hAnsi="Arial" w:cs="Arial"/>
          <w:sz w:val="22"/>
          <w:szCs w:val="22"/>
        </w:rPr>
        <w:t xml:space="preserve">is zum 31. Juli </w:t>
      </w:r>
      <w:r>
        <w:rPr>
          <w:rFonts w:ascii="Arial" w:hAnsi="Arial" w:cs="Arial"/>
          <w:sz w:val="22"/>
          <w:szCs w:val="22"/>
        </w:rPr>
        <w:t xml:space="preserve">2020 </w:t>
      </w:r>
      <w:r w:rsidRPr="00BE4AF9">
        <w:rPr>
          <w:rFonts w:ascii="Arial" w:hAnsi="Arial" w:cs="Arial"/>
          <w:sz w:val="22"/>
          <w:szCs w:val="22"/>
        </w:rPr>
        <w:t>können Vorschläge unter Angabe des Namens, der Anschrift und einer Begründung in ei</w:t>
      </w:r>
      <w:r w:rsidR="00230C76">
        <w:rPr>
          <w:rFonts w:ascii="Arial" w:hAnsi="Arial" w:cs="Arial"/>
          <w:sz w:val="22"/>
          <w:szCs w:val="22"/>
        </w:rPr>
        <w:t xml:space="preserve">nem verschlossenen Umschlag mit </w:t>
      </w:r>
      <w:r w:rsidRPr="00BE4AF9">
        <w:rPr>
          <w:rFonts w:ascii="Arial" w:hAnsi="Arial" w:cs="Arial"/>
          <w:sz w:val="22"/>
          <w:szCs w:val="22"/>
        </w:rPr>
        <w:t xml:space="preserve">dem Kennwort „Musikpreis“ bei der Staatskanzlei und Ministerium für Kultur Sachsen-Anhalt, Abteilung Kultur, </w:t>
      </w:r>
      <w:r w:rsidR="00BE653A">
        <w:rPr>
          <w:rFonts w:ascii="Arial" w:hAnsi="Arial" w:cs="Arial"/>
          <w:sz w:val="22"/>
          <w:szCs w:val="22"/>
        </w:rPr>
        <w:t xml:space="preserve">Referat 62, </w:t>
      </w:r>
      <w:r w:rsidRPr="00BE4AF9">
        <w:rPr>
          <w:rFonts w:ascii="Arial" w:hAnsi="Arial" w:cs="Arial"/>
          <w:sz w:val="22"/>
          <w:szCs w:val="22"/>
        </w:rPr>
        <w:t>Turmschanzenstraße 32, 39114 Magdeburg, eingereicht werden.</w:t>
      </w:r>
      <w:r>
        <w:rPr>
          <w:rFonts w:ascii="Arial" w:hAnsi="Arial" w:cs="Arial"/>
          <w:sz w:val="22"/>
          <w:szCs w:val="22"/>
        </w:rPr>
        <w:t xml:space="preserve"> Alternativ ist eine Bewerbung per Email an </w:t>
      </w:r>
      <w:hyperlink r:id="rId13" w:history="1">
        <w:r w:rsidRPr="00981698">
          <w:rPr>
            <w:rStyle w:val="Hyperlink"/>
            <w:rFonts w:ascii="Arial" w:hAnsi="Arial" w:cs="Arial"/>
            <w:sz w:val="22"/>
            <w:szCs w:val="22"/>
          </w:rPr>
          <w:t>Landesmusikpreis@stk.sachsen-anhalt.de</w:t>
        </w:r>
      </w:hyperlink>
      <w:r>
        <w:rPr>
          <w:rFonts w:ascii="Arial" w:hAnsi="Arial" w:cs="Arial"/>
          <w:sz w:val="22"/>
          <w:szCs w:val="22"/>
        </w:rPr>
        <w:t xml:space="preserve"> möglich.</w:t>
      </w:r>
    </w:p>
    <w:p w:rsidR="003632D8" w:rsidRDefault="003632D8" w:rsidP="003632D8">
      <w:pPr>
        <w:autoSpaceDE w:val="0"/>
        <w:autoSpaceDN w:val="0"/>
        <w:adjustRightInd w:val="0"/>
        <w:spacing w:after="240" w:line="276" w:lineRule="auto"/>
        <w:rPr>
          <w:rFonts w:ascii="Arial" w:hAnsi="Arial" w:cs="Arial"/>
          <w:sz w:val="22"/>
          <w:szCs w:val="22"/>
        </w:rPr>
      </w:pPr>
      <w:r w:rsidRPr="00BE4AF9">
        <w:rPr>
          <w:rFonts w:ascii="Arial" w:hAnsi="Arial" w:cs="Arial"/>
          <w:sz w:val="22"/>
          <w:szCs w:val="22"/>
        </w:rPr>
        <w:t xml:space="preserve">Über die Preisträgerin oder den Preisträger entscheidet der Minister für Kultur. Er wird auf Grundlage der eingegangenen Vorschläge von einer Jury beraten. </w:t>
      </w:r>
      <w:r w:rsidR="00ED7939">
        <w:rPr>
          <w:rFonts w:ascii="Arial" w:hAnsi="Arial" w:cs="Arial"/>
          <w:sz w:val="22"/>
          <w:szCs w:val="22"/>
        </w:rPr>
        <w:t>Die Preisverleihung findet im November 2020 in Magdeburg statt.</w:t>
      </w:r>
    </w:p>
    <w:p w:rsidR="003632D8" w:rsidRPr="003632D8" w:rsidRDefault="003632D8" w:rsidP="003632D8">
      <w:pPr>
        <w:autoSpaceDE w:val="0"/>
        <w:autoSpaceDN w:val="0"/>
        <w:adjustRightInd w:val="0"/>
        <w:spacing w:after="240" w:line="276" w:lineRule="auto"/>
        <w:rPr>
          <w:rFonts w:ascii="Arial" w:hAnsi="Arial" w:cs="Arial"/>
          <w:sz w:val="22"/>
          <w:szCs w:val="22"/>
        </w:rPr>
      </w:pPr>
      <w:r>
        <w:rPr>
          <w:rFonts w:ascii="Arial" w:hAnsi="Arial" w:cs="Arial"/>
          <w:sz w:val="22"/>
          <w:szCs w:val="22"/>
        </w:rPr>
        <w:t>Der Musikpreis des Landes wird seit 2015 verliehen</w:t>
      </w:r>
      <w:r w:rsidR="00230C76">
        <w:rPr>
          <w:rFonts w:ascii="Arial" w:hAnsi="Arial" w:cs="Arial"/>
          <w:sz w:val="22"/>
          <w:szCs w:val="22"/>
        </w:rPr>
        <w:t xml:space="preserve">, ab 2016 </w:t>
      </w:r>
      <w:proofErr w:type="gramStart"/>
      <w:r w:rsidR="00230C76">
        <w:rPr>
          <w:rFonts w:ascii="Arial" w:hAnsi="Arial" w:cs="Arial"/>
          <w:sz w:val="22"/>
          <w:szCs w:val="22"/>
        </w:rPr>
        <w:t>im zweijährlichem</w:t>
      </w:r>
      <w:proofErr w:type="gramEnd"/>
      <w:r w:rsidR="00230C76">
        <w:rPr>
          <w:rFonts w:ascii="Arial" w:hAnsi="Arial" w:cs="Arial"/>
          <w:sz w:val="22"/>
          <w:szCs w:val="22"/>
        </w:rPr>
        <w:t xml:space="preserve"> Rhythmus</w:t>
      </w:r>
      <w:bookmarkStart w:id="0" w:name="_GoBack"/>
      <w:bookmarkEnd w:id="0"/>
      <w:r>
        <w:rPr>
          <w:rFonts w:ascii="Arial" w:hAnsi="Arial" w:cs="Arial"/>
          <w:sz w:val="22"/>
          <w:szCs w:val="22"/>
        </w:rPr>
        <w:t>. Erster Preisträger war Prof. Dr. Friedrich Krell aus</w:t>
      </w:r>
      <w:r w:rsidRPr="003632D8">
        <w:rPr>
          <w:rFonts w:ascii="Arial" w:hAnsi="Arial" w:cs="Arial"/>
          <w:sz w:val="22"/>
          <w:szCs w:val="22"/>
        </w:rPr>
        <w:t xml:space="preserve"> Wernigerode</w:t>
      </w:r>
      <w:r>
        <w:rPr>
          <w:rFonts w:ascii="Arial" w:hAnsi="Arial" w:cs="Arial"/>
          <w:sz w:val="22"/>
          <w:szCs w:val="22"/>
        </w:rPr>
        <w:t xml:space="preserve">. </w:t>
      </w:r>
      <w:r w:rsidRPr="00BE4AF9">
        <w:rPr>
          <w:rFonts w:ascii="Arial" w:hAnsi="Arial" w:cs="Arial"/>
          <w:sz w:val="22"/>
          <w:szCs w:val="22"/>
        </w:rPr>
        <w:t>2016 wurde der</w:t>
      </w:r>
      <w:r>
        <w:rPr>
          <w:rFonts w:ascii="Arial" w:hAnsi="Arial" w:cs="Arial"/>
          <w:sz w:val="22"/>
          <w:szCs w:val="22"/>
        </w:rPr>
        <w:t xml:space="preserve"> Musikpreis der</w:t>
      </w:r>
      <w:r w:rsidRPr="00BE4AF9">
        <w:rPr>
          <w:rFonts w:ascii="Arial" w:hAnsi="Arial" w:cs="Arial"/>
          <w:sz w:val="22"/>
          <w:szCs w:val="22"/>
        </w:rPr>
        <w:t xml:space="preserve"> Anhaltischen Philharmonie Dessau</w:t>
      </w:r>
      <w:r>
        <w:rPr>
          <w:rFonts w:ascii="Arial" w:hAnsi="Arial" w:cs="Arial"/>
          <w:sz w:val="22"/>
          <w:szCs w:val="22"/>
        </w:rPr>
        <w:t xml:space="preserve"> und 2018 an den </w:t>
      </w:r>
      <w:r w:rsidRPr="003632D8">
        <w:rPr>
          <w:rFonts w:ascii="Arial" w:hAnsi="Arial" w:cs="Arial"/>
          <w:sz w:val="22"/>
          <w:szCs w:val="22"/>
        </w:rPr>
        <w:t>international renommierten Violinisten Zsolt-</w:t>
      </w:r>
      <w:proofErr w:type="spellStart"/>
      <w:r w:rsidRPr="003632D8">
        <w:rPr>
          <w:rFonts w:ascii="Arial" w:hAnsi="Arial" w:cs="Arial"/>
          <w:sz w:val="22"/>
          <w:szCs w:val="22"/>
        </w:rPr>
        <w:t>Tihamer</w:t>
      </w:r>
      <w:proofErr w:type="spellEnd"/>
      <w:r w:rsidRPr="003632D8">
        <w:rPr>
          <w:rFonts w:ascii="Arial" w:hAnsi="Arial" w:cs="Arial"/>
          <w:sz w:val="22"/>
          <w:szCs w:val="22"/>
        </w:rPr>
        <w:t xml:space="preserve"> </w:t>
      </w:r>
      <w:proofErr w:type="spellStart"/>
      <w:r w:rsidRPr="003632D8">
        <w:rPr>
          <w:rFonts w:ascii="Arial" w:hAnsi="Arial" w:cs="Arial"/>
          <w:sz w:val="22"/>
          <w:szCs w:val="22"/>
        </w:rPr>
        <w:t>Visontay</w:t>
      </w:r>
      <w:proofErr w:type="spellEnd"/>
      <w:r w:rsidRPr="003632D8">
        <w:rPr>
          <w:rFonts w:ascii="Arial" w:hAnsi="Arial" w:cs="Arial"/>
          <w:sz w:val="22"/>
          <w:szCs w:val="22"/>
        </w:rPr>
        <w:t xml:space="preserve"> verliehen.</w:t>
      </w:r>
    </w:p>
    <w:sectPr w:rsidR="003632D8" w:rsidRPr="003632D8" w:rsidSect="00097EED">
      <w:headerReference w:type="even" r:id="rId14"/>
      <w:headerReference w:type="default" r:id="rId15"/>
      <w:type w:val="continuous"/>
      <w:pgSz w:w="11906" w:h="16838"/>
      <w:pgMar w:top="1417" w:right="3259" w:bottom="1134" w:left="1417" w:header="720" w:footer="135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2D8" w:rsidRDefault="003632D8">
      <w:r>
        <w:separator/>
      </w:r>
    </w:p>
  </w:endnote>
  <w:endnote w:type="continuationSeparator" w:id="0">
    <w:p w:rsidR="003632D8" w:rsidRDefault="0036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B15E9F">
    <w:pPr>
      <w:pStyle w:val="Fuzeile"/>
    </w:pPr>
    <w:r>
      <w:rPr>
        <w:noProof/>
      </w:rPr>
      <mc:AlternateContent>
        <mc:Choice Requires="wps">
          <w:drawing>
            <wp:anchor distT="0" distB="0" distL="114300" distR="114300" simplePos="0" relativeHeight="251660288" behindDoc="0" locked="0" layoutInCell="1" allowOverlap="1">
              <wp:simplePos x="0" y="0"/>
              <wp:positionH relativeFrom="column">
                <wp:posOffset>4931410</wp:posOffset>
              </wp:positionH>
              <wp:positionV relativeFrom="paragraph">
                <wp:posOffset>35560</wp:posOffset>
              </wp:positionV>
              <wp:extent cx="1229360" cy="914400"/>
              <wp:effectExtent l="0" t="0" r="27940" b="1905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936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230C76">
                          <w:pPr>
                            <w:jc w:val="center"/>
                          </w:pPr>
                          <w:hyperlink r:id="rId1" w:history="1">
                            <w:r w:rsidR="004C54EC">
                              <w:rPr>
                                <w:rStyle w:val="Hyperlink"/>
                                <w:rFonts w:ascii="Arial" w:hAnsi="Arial" w:cs="Arial"/>
                                <w:sz w:val="15"/>
                                <w:lang w:val="fr-FR"/>
                              </w:rPr>
                              <w:t>www.sachsen-anhalt.de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11" o:spid="_x0000_s1028" style="position:absolute;margin-left:388.3pt;margin-top:2.8pt;width:9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" fillcolor="white [3201]" strokecolor="white [3212]" strokeweight="1pt">
              <v:path arrowok="t"/>
              <v:textbox>
                <w:txbxContent>
                  <w:p w:rsidR="00097EED" w:rsidRDefault="004C54EC">
                    <w:pPr>
                      <w:tabs>
                        <w:tab w:val="left" w:pos="426"/>
                      </w:tabs>
                      <w:rPr>
                        <w:rFonts w:ascii="Arial" w:hAnsi="Arial" w:cs="Arial"/>
                        <w:sz w:val="15"/>
                      </w:rPr>
                    </w:pPr>
                    <w:r>
                      <w:rPr>
                        <w:rFonts w:ascii="Arial" w:hAnsi="Arial" w:cs="Arial"/>
                        <w:sz w:val="15"/>
                      </w:rPr>
                      <w:t>Hegelstraße 42</w:t>
                    </w:r>
                    <w:r>
                      <w:rPr>
                        <w:rFonts w:ascii="Arial" w:hAnsi="Arial" w:cs="Arial"/>
                        <w:sz w:val="15"/>
                      </w:rPr>
                      <w:br/>
                      <w:t>39104 Magdeburg</w:t>
                    </w:r>
                    <w:r>
                      <w:rPr>
                        <w:rFonts w:ascii="Arial" w:hAnsi="Arial" w:cs="Arial"/>
                        <w:sz w:val="15"/>
                      </w:rPr>
                      <w:br/>
                      <w:t>Tel.:</w:t>
                    </w:r>
                    <w:r>
                      <w:rPr>
                        <w:rFonts w:ascii="Arial" w:hAnsi="Arial" w:cs="Arial"/>
                        <w:sz w:val="15"/>
                      </w:rPr>
                      <w:tab/>
                      <w:t>0391/ 567-6666</w:t>
                    </w:r>
                  </w:p>
                  <w:p w:rsidR="00097EED" w:rsidRDefault="004C54EC">
                    <w:pPr>
                      <w:tabs>
                        <w:tab w:val="left" w:pos="426"/>
                        <w:tab w:val="right" w:pos="1560"/>
                      </w:tabs>
                      <w:rPr>
                        <w:rFonts w:ascii="Arial" w:hAnsi="Arial" w:cs="Arial"/>
                        <w:sz w:val="15"/>
                        <w:lang w:val="fr-FR"/>
                      </w:rPr>
                    </w:pPr>
                    <w:r>
                      <w:rPr>
                        <w:rFonts w:ascii="Arial" w:hAnsi="Arial" w:cs="Arial"/>
                        <w:sz w:val="15"/>
                        <w:lang w:val="fr-FR"/>
                      </w:rPr>
                      <w:t>Fax :</w:t>
                    </w:r>
                    <w:r>
                      <w:rPr>
                        <w:rFonts w:ascii="Arial" w:hAnsi="Arial" w:cs="Arial"/>
                        <w:sz w:val="15"/>
                        <w:lang w:val="fr-FR"/>
                      </w:rPr>
                      <w:tab/>
                      <w:t>0391/ 567-6667</w:t>
                    </w:r>
                    <w:r>
                      <w:rPr>
                        <w:rFonts w:ascii="Arial" w:hAnsi="Arial" w:cs="Arial"/>
                        <w:sz w:val="15"/>
                        <w:lang w:val="fr-FR"/>
                      </w:rPr>
                      <w:br/>
                      <w:t>presse@stk.sachsen-anhalt.de</w:t>
                    </w:r>
                    <w:r>
                      <w:rPr>
                        <w:rFonts w:ascii="Arial" w:hAnsi="Arial" w:cs="Arial"/>
                        <w:sz w:val="15"/>
                        <w:lang w:val="fr-FR"/>
                      </w:rPr>
                      <w:tab/>
                      <w:t xml:space="preserve"> </w:t>
                    </w:r>
                  </w:p>
                  <w:p w:rsidR="00097EED" w:rsidRDefault="003632D8">
                    <w:pPr>
                      <w:jc w:val="center"/>
                    </w:pPr>
                    <w:hyperlink r:id="rId2" w:history="1">
                      <w:r w:rsidR="004C54EC">
                        <w:rPr>
                          <w:rStyle w:val="Hyperlink"/>
                          <w:rFonts w:ascii="Arial" w:hAnsi="Arial" w:cs="Arial"/>
                          <w:sz w:val="15"/>
                          <w:lang w:val="fr-FR"/>
                        </w:rPr>
                        <w:t>www.sachsen-anhalt.de</w:t>
                      </w:r>
                    </w:hyperlink>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1588770</wp:posOffset>
              </wp:positionH>
              <wp:positionV relativeFrom="paragraph">
                <wp:posOffset>13335</wp:posOffset>
              </wp:positionV>
              <wp:extent cx="3027680" cy="914400"/>
              <wp:effectExtent l="0" t="0" r="20320" b="190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914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97EED" w:rsidRDefault="004C54EC">
                          <w:pPr>
                            <w:jc w:val="center"/>
                          </w:pPr>
                          <w:r>
                            <w:rPr>
                              <w:rFonts w:ascii="Arial" w:hAnsi="Arial" w:cs="Arial"/>
                              <w:i/>
                              <w:color w:val="000000" w:themeColor="text1"/>
                            </w:rPr>
                            <w:t xml:space="preserve">Aktuelle Informationen bieten wir Ihnen auch unter </w:t>
                          </w:r>
                          <w:hyperlink r:id="rId3" w:history="1">
                            <w:r>
                              <w:rPr>
                                <w:rStyle w:val="Hyperlink"/>
                                <w:rFonts w:ascii="Arial" w:hAnsi="Arial" w:cs="Arial"/>
                                <w:i/>
                                <w:color w:val="000000" w:themeColor="text1"/>
                                <w:lang w:eastAsia="en-US"/>
                              </w:rPr>
                              <w:t>https://twitter.com/sachsenanhalt</w:t>
                            </w:r>
                          </w:hyperlink>
                          <w:r>
                            <w:rPr>
                              <w:rFonts w:ascii="Arial" w:hAnsi="Arial" w:cs="Arial"/>
                              <w:i/>
                              <w:color w:val="000000" w:themeColor="text1"/>
                              <w:lang w:eastAsia="en-US"/>
                            </w:rPr>
                            <w:t xml:space="preserve"> </w:t>
                          </w:r>
                          <w:r>
                            <w:rPr>
                              <w:rFonts w:ascii="Arial" w:hAnsi="Arial" w:cs="Arial"/>
                              <w:i/>
                              <w:color w:val="000000" w:themeColor="text1"/>
                            </w:rPr>
                            <w:t xml:space="preserve">und auf der zentralen Plattform des Landes </w:t>
                          </w:r>
                          <w:hyperlink r:id="rId4" w:anchor="_blank" w:history="1">
                            <w:r>
                              <w:rPr>
                                <w:rStyle w:val="Hyperlink"/>
                                <w:rFonts w:ascii="Arial" w:hAnsi="Arial" w:cs="Arial"/>
                                <w:i/>
                                <w:color w:val="000000" w:themeColor="text1"/>
                              </w:rPr>
                              <w:t>www.sachsen-anhalt.de</w:t>
                            </w:r>
                          </w:hyperlink>
                          <w:r>
                            <w:rPr>
                              <w:rFonts w:ascii="Arial" w:hAnsi="Arial" w:cs="Arial"/>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eck 9" o:spid="_x0000_s1029" style="position:absolute;margin-left:125.1pt;margin-top:1.05pt;width:238.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" fillcolor="white [3201]" strokecolor="white [3212]" strokeweight="1pt">
              <v:path arrowok="t"/>
              <v:textbox>
                <w:txbxContent>
                  <w:p w:rsidR="00097EED" w:rsidRDefault="004C54EC">
                    <w:pPr>
                      <w:jc w:val="center"/>
                    </w:pPr>
                    <w:r>
                      <w:rPr>
                        <w:rFonts w:ascii="Arial" w:hAnsi="Arial" w:cs="Arial"/>
                        <w:i/>
                        <w:color w:val="000000" w:themeColor="text1"/>
                      </w:rPr>
                      <w:t xml:space="preserve">Aktuelle Informationen bieten wir Ihnen auch unter </w:t>
                    </w:r>
                    <w:hyperlink r:id="rId5" w:history="1">
                      <w:r>
                        <w:rPr>
                          <w:rStyle w:val="Hyperlink"/>
                          <w:rFonts w:ascii="Arial" w:hAnsi="Arial" w:cs="Arial"/>
                          <w:i/>
                          <w:color w:val="000000" w:themeColor="text1"/>
                          <w:lang w:eastAsia="en-US"/>
                        </w:rPr>
                        <w:t>https://twitter.com/sachsenanhalt</w:t>
                      </w:r>
                    </w:hyperlink>
                    <w:r>
                      <w:rPr>
                        <w:rFonts w:ascii="Arial" w:hAnsi="Arial" w:cs="Arial"/>
                        <w:i/>
                        <w:color w:val="000000" w:themeColor="text1"/>
                        <w:lang w:eastAsia="en-US"/>
                      </w:rPr>
                      <w:t xml:space="preserve"> </w:t>
                    </w:r>
                    <w:r>
                      <w:rPr>
                        <w:rFonts w:ascii="Arial" w:hAnsi="Arial" w:cs="Arial"/>
                        <w:i/>
                        <w:color w:val="000000" w:themeColor="text1"/>
                      </w:rPr>
                      <w:t xml:space="preserve">und auf der zentralen Plattform des Landes </w:t>
                    </w:r>
                    <w:hyperlink r:id="rId6" w:anchor="_blank" w:history="1">
                      <w:r>
                        <w:rPr>
                          <w:rStyle w:val="Hyperlink"/>
                          <w:rFonts w:ascii="Arial" w:hAnsi="Arial" w:cs="Arial"/>
                          <w:i/>
                          <w:color w:val="000000" w:themeColor="text1"/>
                        </w:rPr>
                        <w:t>www.sachsen-anhalt.de</w:t>
                      </w:r>
                    </w:hyperlink>
                    <w:r>
                      <w:rPr>
                        <w:rFonts w:ascii="Arial" w:hAnsi="Arial" w:cs="Arial"/>
                        <w:i/>
                        <w:color w:val="000000" w:themeColor="text1"/>
                      </w:rPr>
                      <w:t>.</w:t>
                    </w:r>
                  </w:p>
                </w:txbxContent>
              </v:textbox>
            </v:rect>
          </w:pict>
        </mc:Fallback>
      </mc:AlternateContent>
    </w:r>
  </w:p>
  <w:p w:rsidR="009A6588" w:rsidRPr="009A6588" w:rsidRDefault="009A6588" w:rsidP="009A6588">
    <w:pPr>
      <w:rPr>
        <w:rFonts w:eastAsiaTheme="minorEastAsia"/>
        <w:noProof/>
        <w:sz w:val="28"/>
        <w:szCs w:val="28"/>
      </w:rPr>
    </w:pPr>
    <w:r w:rsidRPr="009A6588">
      <w:rPr>
        <w:rFonts w:ascii="Arial" w:eastAsiaTheme="minorEastAsia" w:hAnsi="Arial" w:cs="Arial"/>
        <w:b/>
        <w:bCs/>
        <w:noProof/>
        <w:sz w:val="28"/>
        <w:szCs w:val="28"/>
      </w:rPr>
      <w:t>Sachsen-Anhalt</w:t>
    </w:r>
  </w:p>
  <w:p w:rsidR="009A6588" w:rsidRDefault="009A6588" w:rsidP="009A6588">
    <w:pPr>
      <w:rPr>
        <w:rFonts w:eastAsiaTheme="minorEastAsia"/>
        <w:noProof/>
      </w:rPr>
    </w:pPr>
    <w:r w:rsidRPr="009A6588">
      <w:rPr>
        <w:rFonts w:ascii="Arial" w:eastAsiaTheme="minorEastAsia" w:hAnsi="Arial" w:cs="Arial"/>
        <w:b/>
        <w:bCs/>
        <w:noProof/>
        <w:sz w:val="28"/>
        <w:szCs w:val="28"/>
      </w:rPr>
      <w:t>#moderndenken</w:t>
    </w:r>
  </w:p>
  <w:p w:rsidR="00097EED" w:rsidRDefault="00097E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2D8" w:rsidRDefault="003632D8">
      <w:r>
        <w:separator/>
      </w:r>
    </w:p>
  </w:footnote>
  <w:footnote w:type="continuationSeparator" w:id="0">
    <w:p w:rsidR="003632D8" w:rsidRDefault="00363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4C54EC">
      <w:rPr>
        <w:rStyle w:val="Seitenzahl"/>
        <w:noProof/>
      </w:rPr>
      <w:t>2</w:t>
    </w:r>
    <w:r>
      <w:rPr>
        <w:rStyle w:val="Seitenzahl"/>
      </w:rPr>
      <w:fldChar w:fldCharType="end"/>
    </w:r>
  </w:p>
  <w:p w:rsidR="00097EED" w:rsidRDefault="00097EE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EED" w:rsidRDefault="00097EED">
    <w:pPr>
      <w:pStyle w:val="Kopfzeile"/>
      <w:framePr w:wrap="around" w:vAnchor="text" w:hAnchor="margin" w:xAlign="center" w:y="1"/>
      <w:rPr>
        <w:rStyle w:val="Seitenzahl"/>
      </w:rPr>
    </w:pPr>
    <w:r>
      <w:rPr>
        <w:rStyle w:val="Seitenzahl"/>
      </w:rPr>
      <w:fldChar w:fldCharType="begin"/>
    </w:r>
    <w:r w:rsidR="004C54EC">
      <w:rPr>
        <w:rStyle w:val="Seitenzahl"/>
      </w:rPr>
      <w:instrText xml:space="preserve">PAGE  </w:instrText>
    </w:r>
    <w:r>
      <w:rPr>
        <w:rStyle w:val="Seitenzahl"/>
      </w:rPr>
      <w:fldChar w:fldCharType="separate"/>
    </w:r>
    <w:r w:rsidR="00ED7939">
      <w:rPr>
        <w:rStyle w:val="Seitenzahl"/>
        <w:noProof/>
      </w:rPr>
      <w:t>2</w:t>
    </w:r>
    <w:r>
      <w:rPr>
        <w:rStyle w:val="Seitenzahl"/>
      </w:rPr>
      <w:fldChar w:fldCharType="end"/>
    </w:r>
  </w:p>
  <w:p w:rsidR="00097EED" w:rsidRDefault="00097E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0CD9"/>
    <w:multiLevelType w:val="hybridMultilevel"/>
    <w:tmpl w:val="0A084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7E3400"/>
    <w:multiLevelType w:val="hybridMultilevel"/>
    <w:tmpl w:val="28B409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sp5eCxKEUZP2fBq7aSPShc3W8GvgCbdwvI5DSWEtzeaCt32u6Q7t2hqE2vpK35iem+d7uPObyXJ+r28esBJqw==" w:salt="W2FerwgIKbMs2kb487mZiQ=="/>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D8"/>
    <w:rsid w:val="00097EED"/>
    <w:rsid w:val="00230C76"/>
    <w:rsid w:val="003632D8"/>
    <w:rsid w:val="004C54EC"/>
    <w:rsid w:val="00590976"/>
    <w:rsid w:val="005A39A8"/>
    <w:rsid w:val="006D5DD0"/>
    <w:rsid w:val="007109AB"/>
    <w:rsid w:val="0072325B"/>
    <w:rsid w:val="009A6588"/>
    <w:rsid w:val="00B15E9F"/>
    <w:rsid w:val="00BD3FED"/>
    <w:rsid w:val="00BE653A"/>
    <w:rsid w:val="00E16076"/>
    <w:rsid w:val="00ED79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6E37060-2665-4AEF-9B5E-840A426A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7EED"/>
  </w:style>
  <w:style w:type="paragraph" w:styleId="berschrift1">
    <w:name w:val="heading 1"/>
    <w:basedOn w:val="Standard"/>
    <w:next w:val="Standard"/>
    <w:qFormat/>
    <w:rsid w:val="00097EED"/>
    <w:pPr>
      <w:keepNext/>
      <w:jc w:val="center"/>
      <w:outlineLvl w:val="0"/>
    </w:pPr>
    <w:rPr>
      <w:b/>
      <w:sz w:val="24"/>
    </w:rPr>
  </w:style>
  <w:style w:type="paragraph" w:styleId="berschrift2">
    <w:name w:val="heading 2"/>
    <w:basedOn w:val="Standard"/>
    <w:next w:val="Standard"/>
    <w:qFormat/>
    <w:rsid w:val="00097EED"/>
    <w:pPr>
      <w:keepNext/>
      <w:outlineLvl w:val="1"/>
    </w:pPr>
    <w:rPr>
      <w:sz w:val="130"/>
    </w:rPr>
  </w:style>
  <w:style w:type="paragraph" w:styleId="berschrift3">
    <w:name w:val="heading 3"/>
    <w:basedOn w:val="Standard"/>
    <w:next w:val="Standard"/>
    <w:qFormat/>
    <w:rsid w:val="00097EED"/>
    <w:pPr>
      <w:keepNext/>
      <w:spacing w:before="100" w:beforeAutospacing="1" w:after="100" w:afterAutospacing="1"/>
      <w:ind w:right="1983"/>
      <w:outlineLvl w:val="2"/>
    </w:pPr>
    <w:rPr>
      <w:rFonts w:ascii="Verdana" w:hAnsi="Verdana"/>
      <w:b/>
    </w:rPr>
  </w:style>
  <w:style w:type="paragraph" w:styleId="berschrift4">
    <w:name w:val="heading 4"/>
    <w:basedOn w:val="Standard"/>
    <w:next w:val="Standard"/>
    <w:qFormat/>
    <w:rsid w:val="00097EED"/>
    <w:pPr>
      <w:keepNext/>
      <w:tabs>
        <w:tab w:val="left" w:pos="7655"/>
      </w:tabs>
      <w:jc w:val="center"/>
      <w:outlineLvl w:val="3"/>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97EED"/>
    <w:pPr>
      <w:tabs>
        <w:tab w:val="center" w:pos="4536"/>
        <w:tab w:val="right" w:pos="9072"/>
      </w:tabs>
    </w:pPr>
  </w:style>
  <w:style w:type="paragraph" w:styleId="Fuzeile">
    <w:name w:val="footer"/>
    <w:basedOn w:val="Standard"/>
    <w:link w:val="FuzeileZchn"/>
    <w:uiPriority w:val="99"/>
    <w:rsid w:val="00097EED"/>
    <w:pPr>
      <w:tabs>
        <w:tab w:val="center" w:pos="4536"/>
        <w:tab w:val="right" w:pos="9072"/>
      </w:tabs>
    </w:pPr>
  </w:style>
  <w:style w:type="character" w:styleId="Seitenzahl">
    <w:name w:val="page number"/>
    <w:basedOn w:val="Absatz-Standardschriftart"/>
    <w:rsid w:val="00097EED"/>
  </w:style>
  <w:style w:type="paragraph" w:styleId="Textkrper">
    <w:name w:val="Body Text"/>
    <w:basedOn w:val="Standard"/>
    <w:rsid w:val="00097EED"/>
    <w:rPr>
      <w:b/>
      <w:sz w:val="28"/>
    </w:rPr>
  </w:style>
  <w:style w:type="paragraph" w:styleId="Textkrper-Zeileneinzug">
    <w:name w:val="Body Text Indent"/>
    <w:basedOn w:val="Standard"/>
    <w:rsid w:val="00097EED"/>
    <w:rPr>
      <w:b/>
      <w:sz w:val="24"/>
    </w:rPr>
  </w:style>
  <w:style w:type="paragraph" w:styleId="Textkrper3">
    <w:name w:val="Body Text 3"/>
    <w:basedOn w:val="Standard"/>
    <w:rsid w:val="00097EED"/>
    <w:pPr>
      <w:jc w:val="both"/>
    </w:pPr>
    <w:rPr>
      <w:sz w:val="24"/>
    </w:rPr>
  </w:style>
  <w:style w:type="paragraph" w:styleId="Textkrper2">
    <w:name w:val="Body Text 2"/>
    <w:basedOn w:val="Standard"/>
    <w:rsid w:val="00097EED"/>
    <w:rPr>
      <w:sz w:val="18"/>
    </w:rPr>
  </w:style>
  <w:style w:type="paragraph" w:styleId="Dokumentstruktur">
    <w:name w:val="Document Map"/>
    <w:basedOn w:val="Standard"/>
    <w:semiHidden/>
    <w:rsid w:val="00097EED"/>
    <w:pPr>
      <w:shd w:val="clear" w:color="auto" w:fill="000080"/>
    </w:pPr>
    <w:rPr>
      <w:rFonts w:ascii="Tahoma" w:hAnsi="Tahoma" w:cs="Tahoma"/>
    </w:rPr>
  </w:style>
  <w:style w:type="character" w:styleId="Hyperlink">
    <w:name w:val="Hyperlink"/>
    <w:basedOn w:val="Absatz-Standardschriftart"/>
    <w:uiPriority w:val="99"/>
    <w:rsid w:val="00097EED"/>
    <w:rPr>
      <w:color w:val="0000FF"/>
      <w:u w:val="single"/>
    </w:rPr>
  </w:style>
  <w:style w:type="paragraph" w:customStyle="1" w:styleId="h3">
    <w:name w:val="h3"/>
    <w:basedOn w:val="Standard"/>
    <w:rsid w:val="00097EED"/>
    <w:pPr>
      <w:spacing w:before="100" w:beforeAutospacing="1" w:after="100" w:afterAutospacing="1"/>
    </w:pPr>
    <w:rPr>
      <w:rFonts w:ascii="Arial Unicode MS" w:eastAsia="Arial Unicode MS" w:hAnsi="Arial Unicode MS" w:cs="Arial Unicode MS"/>
      <w:sz w:val="24"/>
      <w:szCs w:val="24"/>
    </w:rPr>
  </w:style>
  <w:style w:type="paragraph" w:styleId="NurText">
    <w:name w:val="Plain Text"/>
    <w:basedOn w:val="Standard"/>
    <w:rsid w:val="00097EED"/>
    <w:rPr>
      <w:rFonts w:ascii="Courier New" w:hAnsi="Courier New" w:cs="Courier New"/>
    </w:rPr>
  </w:style>
  <w:style w:type="paragraph" w:customStyle="1" w:styleId="h2">
    <w:name w:val="h2"/>
    <w:basedOn w:val="Standard"/>
    <w:rsid w:val="00097EED"/>
    <w:pPr>
      <w:spacing w:before="100" w:beforeAutospacing="1" w:after="100" w:afterAutospacing="1"/>
    </w:pPr>
    <w:rPr>
      <w:rFonts w:ascii="Arial Unicode MS" w:eastAsia="Arial Unicode MS" w:hAnsi="Arial Unicode MS" w:cs="Arial Unicode MS"/>
      <w:sz w:val="24"/>
      <w:szCs w:val="24"/>
    </w:rPr>
  </w:style>
  <w:style w:type="character" w:styleId="BesuchterHyperlink">
    <w:name w:val="FollowedHyperlink"/>
    <w:basedOn w:val="Absatz-Standardschriftart"/>
    <w:rsid w:val="00097EED"/>
    <w:rPr>
      <w:color w:val="800080"/>
      <w:u w:val="single"/>
    </w:rPr>
  </w:style>
  <w:style w:type="paragraph" w:styleId="Sprechblasentext">
    <w:name w:val="Balloon Text"/>
    <w:basedOn w:val="Standard"/>
    <w:semiHidden/>
    <w:rsid w:val="00097EED"/>
    <w:rPr>
      <w:rFonts w:ascii="Tahoma" w:hAnsi="Tahoma" w:cs="Tahoma"/>
      <w:sz w:val="16"/>
      <w:szCs w:val="16"/>
    </w:rPr>
  </w:style>
  <w:style w:type="paragraph" w:styleId="Listenabsatz">
    <w:name w:val="List Paragraph"/>
    <w:basedOn w:val="Standard"/>
    <w:uiPriority w:val="34"/>
    <w:qFormat/>
    <w:rsid w:val="00097EED"/>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97EED"/>
    <w:pPr>
      <w:autoSpaceDE w:val="0"/>
      <w:autoSpaceDN w:val="0"/>
      <w:adjustRightInd w:val="0"/>
    </w:pPr>
    <w:rPr>
      <w:color w:val="000000"/>
      <w:sz w:val="24"/>
      <w:szCs w:val="24"/>
    </w:rPr>
  </w:style>
  <w:style w:type="character" w:customStyle="1" w:styleId="FuzeileZchn">
    <w:name w:val="Fußzeile Zchn"/>
    <w:basedOn w:val="Absatz-Standardschriftart"/>
    <w:link w:val="Fuzeile"/>
    <w:uiPriority w:val="99"/>
    <w:rsid w:val="000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9299">
      <w:bodyDiv w:val="1"/>
      <w:marLeft w:val="0"/>
      <w:marRight w:val="0"/>
      <w:marTop w:val="0"/>
      <w:marBottom w:val="0"/>
      <w:divBdr>
        <w:top w:val="none" w:sz="0" w:space="0" w:color="auto"/>
        <w:left w:val="none" w:sz="0" w:space="0" w:color="auto"/>
        <w:bottom w:val="none" w:sz="0" w:space="0" w:color="auto"/>
        <w:right w:val="none" w:sz="0" w:space="0" w:color="auto"/>
      </w:divBdr>
    </w:div>
    <w:div w:id="893857125">
      <w:bodyDiv w:val="1"/>
      <w:marLeft w:val="0"/>
      <w:marRight w:val="0"/>
      <w:marTop w:val="0"/>
      <w:marBottom w:val="0"/>
      <w:divBdr>
        <w:top w:val="none" w:sz="0" w:space="0" w:color="auto"/>
        <w:left w:val="none" w:sz="0" w:space="0" w:color="auto"/>
        <w:bottom w:val="none" w:sz="0" w:space="0" w:color="auto"/>
        <w:right w:val="none" w:sz="0" w:space="0" w:color="auto"/>
      </w:divBdr>
    </w:div>
    <w:div w:id="920024505">
      <w:bodyDiv w:val="1"/>
      <w:marLeft w:val="0"/>
      <w:marRight w:val="0"/>
      <w:marTop w:val="0"/>
      <w:marBottom w:val="0"/>
      <w:divBdr>
        <w:top w:val="none" w:sz="0" w:space="0" w:color="auto"/>
        <w:left w:val="none" w:sz="0" w:space="0" w:color="auto"/>
        <w:bottom w:val="none" w:sz="0" w:space="0" w:color="auto"/>
        <w:right w:val="none" w:sz="0" w:space="0" w:color="auto"/>
      </w:divBdr>
      <w:divsChild>
        <w:div w:id="1095446299">
          <w:marLeft w:val="0"/>
          <w:marRight w:val="0"/>
          <w:marTop w:val="0"/>
          <w:marBottom w:val="0"/>
          <w:divBdr>
            <w:top w:val="none" w:sz="0" w:space="0" w:color="auto"/>
            <w:left w:val="none" w:sz="0" w:space="0" w:color="auto"/>
            <w:bottom w:val="none" w:sz="0" w:space="0" w:color="auto"/>
            <w:right w:val="none" w:sz="0" w:space="0" w:color="auto"/>
          </w:divBdr>
        </w:div>
      </w:divsChild>
    </w:div>
    <w:div w:id="1072655071">
      <w:bodyDiv w:val="1"/>
      <w:marLeft w:val="0"/>
      <w:marRight w:val="0"/>
      <w:marTop w:val="0"/>
      <w:marBottom w:val="0"/>
      <w:divBdr>
        <w:top w:val="none" w:sz="0" w:space="0" w:color="auto"/>
        <w:left w:val="none" w:sz="0" w:space="0" w:color="auto"/>
        <w:bottom w:val="none" w:sz="0" w:space="0" w:color="auto"/>
        <w:right w:val="none" w:sz="0" w:space="0" w:color="auto"/>
      </w:divBdr>
    </w:div>
    <w:div w:id="1132290000">
      <w:bodyDiv w:val="1"/>
      <w:marLeft w:val="0"/>
      <w:marRight w:val="0"/>
      <w:marTop w:val="0"/>
      <w:marBottom w:val="0"/>
      <w:divBdr>
        <w:top w:val="none" w:sz="0" w:space="0" w:color="auto"/>
        <w:left w:val="none" w:sz="0" w:space="0" w:color="auto"/>
        <w:bottom w:val="none" w:sz="0" w:space="0" w:color="auto"/>
        <w:right w:val="none" w:sz="0" w:space="0" w:color="auto"/>
      </w:divBdr>
      <w:divsChild>
        <w:div w:id="249239438">
          <w:marLeft w:val="0"/>
          <w:marRight w:val="0"/>
          <w:marTop w:val="0"/>
          <w:marBottom w:val="0"/>
          <w:divBdr>
            <w:top w:val="none" w:sz="0" w:space="0" w:color="auto"/>
            <w:left w:val="none" w:sz="0" w:space="0" w:color="auto"/>
            <w:bottom w:val="none" w:sz="0" w:space="0" w:color="auto"/>
            <w:right w:val="none" w:sz="0" w:space="0" w:color="auto"/>
          </w:divBdr>
        </w:div>
      </w:divsChild>
    </w:div>
    <w:div w:id="1225335278">
      <w:bodyDiv w:val="1"/>
      <w:marLeft w:val="0"/>
      <w:marRight w:val="0"/>
      <w:marTop w:val="0"/>
      <w:marBottom w:val="0"/>
      <w:divBdr>
        <w:top w:val="none" w:sz="0" w:space="0" w:color="auto"/>
        <w:left w:val="none" w:sz="0" w:space="0" w:color="auto"/>
        <w:bottom w:val="none" w:sz="0" w:space="0" w:color="auto"/>
        <w:right w:val="none" w:sz="0" w:space="0" w:color="auto"/>
      </w:divBdr>
    </w:div>
    <w:div w:id="1455102599">
      <w:bodyDiv w:val="1"/>
      <w:marLeft w:val="0"/>
      <w:marRight w:val="0"/>
      <w:marTop w:val="0"/>
      <w:marBottom w:val="0"/>
      <w:divBdr>
        <w:top w:val="none" w:sz="0" w:space="0" w:color="auto"/>
        <w:left w:val="none" w:sz="0" w:space="0" w:color="auto"/>
        <w:bottom w:val="none" w:sz="0" w:space="0" w:color="auto"/>
        <w:right w:val="none" w:sz="0" w:space="0" w:color="auto"/>
      </w:divBdr>
    </w:div>
    <w:div w:id="1643459694">
      <w:bodyDiv w:val="1"/>
      <w:marLeft w:val="0"/>
      <w:marRight w:val="0"/>
      <w:marTop w:val="0"/>
      <w:marBottom w:val="0"/>
      <w:divBdr>
        <w:top w:val="none" w:sz="0" w:space="0" w:color="auto"/>
        <w:left w:val="none" w:sz="0" w:space="0" w:color="auto"/>
        <w:bottom w:val="none" w:sz="0" w:space="0" w:color="auto"/>
        <w:right w:val="none" w:sz="0" w:space="0" w:color="auto"/>
      </w:divBdr>
    </w:div>
    <w:div w:id="2001107107">
      <w:bodyDiv w:val="1"/>
      <w:marLeft w:val="0"/>
      <w:marRight w:val="0"/>
      <w:marTop w:val="0"/>
      <w:marBottom w:val="0"/>
      <w:divBdr>
        <w:top w:val="none" w:sz="0" w:space="0" w:color="auto"/>
        <w:left w:val="none" w:sz="0" w:space="0" w:color="auto"/>
        <w:bottom w:val="none" w:sz="0" w:space="0" w:color="auto"/>
        <w:right w:val="none" w:sz="0" w:space="0" w:color="auto"/>
      </w:divBdr>
    </w:div>
    <w:div w:id="20108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ndesmusikpreis@stk.sachsen-anha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sachsenanhalt" TargetMode="External"/><Relationship Id="rId2" Type="http://schemas.openxmlformats.org/officeDocument/2006/relationships/hyperlink" Target="http://www.sachsen-anhalt.de" TargetMode="External"/><Relationship Id="rId1" Type="http://schemas.openxmlformats.org/officeDocument/2006/relationships/hyperlink" Target="http://www.sachsen-anhalt.de" TargetMode="External"/><Relationship Id="rId6" Type="http://schemas.openxmlformats.org/officeDocument/2006/relationships/hyperlink" Target="http://www.sachsen-anhalt.de" TargetMode="External"/><Relationship Id="rId5" Type="http://schemas.openxmlformats.org/officeDocument/2006/relationships/hyperlink" Target="https://twitter.com/sachsenanhalt" TargetMode="External"/><Relationship Id="rId4" Type="http://schemas.openxmlformats.org/officeDocument/2006/relationships/hyperlink" Target="http://www.sachsen-anhalt.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2020\Pressemitteilungen\PM%20VMD%20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CB9D-806B-48BB-AC35-186730A3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VMD neu.dotx</Template>
  <TotalTime>0</TotalTime>
  <Pages>1</Pages>
  <Words>245</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Staatskanzlei</Company>
  <LinksUpToDate>false</LinksUpToDate>
  <CharactersWithSpaces>2083</CharactersWithSpaces>
  <SharedDoc>false</SharedDoc>
  <HLinks>
    <vt:vector size="6" baseType="variant">
      <vt:variant>
        <vt:i4>524302</vt:i4>
      </vt:variant>
      <vt:variant>
        <vt:i4>0</vt:i4>
      </vt:variant>
      <vt:variant>
        <vt:i4>0</vt:i4>
      </vt:variant>
      <vt:variant>
        <vt:i4>5</vt:i4>
      </vt:variant>
      <vt:variant>
        <vt:lpwstr>http://www.sachsen-anhalt.de/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AchhammerM</dc:creator>
  <cp:keywords/>
  <cp:lastModifiedBy>MouratidisD</cp:lastModifiedBy>
  <cp:revision>4</cp:revision>
  <cp:lastPrinted>2018-04-25T13:47:00Z</cp:lastPrinted>
  <dcterms:created xsi:type="dcterms:W3CDTF">2020-02-19T11:04:00Z</dcterms:created>
  <dcterms:modified xsi:type="dcterms:W3CDTF">2020-02-19T13:36:00Z</dcterms:modified>
</cp:coreProperties>
</file>